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F9579C" w:rsidRPr="002E3097" w:rsidTr="00FA24F3">
        <w:tc>
          <w:tcPr>
            <w:tcW w:w="1951" w:type="dxa"/>
          </w:tcPr>
          <w:p w:rsidR="00F9579C" w:rsidRPr="002E3097" w:rsidRDefault="00F9579C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F9579C" w:rsidRPr="00D1409B" w:rsidRDefault="00F9579C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F9579C" w:rsidRPr="002E3097" w:rsidRDefault="00F9579C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5"/>
        <w:gridCol w:w="166"/>
        <w:gridCol w:w="77"/>
        <w:gridCol w:w="105"/>
        <w:gridCol w:w="813"/>
        <w:gridCol w:w="256"/>
        <w:gridCol w:w="230"/>
        <w:gridCol w:w="93"/>
      </w:tblGrid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75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9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83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6"/>
            </w:tblGrid>
            <w:tr w:rsidR="00C3129B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C3129B" w:rsidRDefault="00C3129B"/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5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F9579C">
        <w:trPr>
          <w:trHeight w:val="37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2"/>
            </w:tblGrid>
            <w:tr w:rsidR="00C3129B" w:rsidRPr="00F60D9B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F9579C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>физического воспитания и спорта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6272B1">
                    <w:rPr>
                      <w:color w:val="000000"/>
                      <w:sz w:val="28"/>
                      <w:lang w:val="ru-RU"/>
                    </w:rPr>
                    <w:t>Р.А. Гуща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1A244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 w:rsidTr="00F9579C">
        <w:trPr>
          <w:trHeight w:val="4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37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463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C3129B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129B" w:rsidRDefault="00F9579C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6EBC02A" wp14:editId="2D37F4D5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3129B" w:rsidRDefault="00C3129B"/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28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Волейбол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06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F9579C">
        <w:trPr>
          <w:trHeight w:val="50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9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C3129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C3129B" w:rsidRDefault="00C3129B"/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393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F60D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F9579C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573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C3129B" w:rsidRPr="00F60D9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60D9B" w:rsidRDefault="00C3129B" w:rsidP="00EC53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C761EF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EC53A0">
                    <w:rPr>
                      <w:color w:val="000000"/>
                      <w:sz w:val="32"/>
                      <w:lang w:val="ru-RU"/>
                    </w:rPr>
                    <w:t xml:space="preserve">328 </w:t>
                  </w:r>
                  <w:proofErr w:type="spellStart"/>
                  <w:r w:rsidR="00EC53A0">
                    <w:rPr>
                      <w:color w:val="000000"/>
                      <w:sz w:val="32"/>
                      <w:lang w:val="ru-RU"/>
                    </w:rPr>
                    <w:t>а.</w:t>
                  </w:r>
                  <w:proofErr w:type="gramStart"/>
                  <w:r w:rsidR="00EC53A0">
                    <w:rPr>
                      <w:color w:val="000000"/>
                      <w:sz w:val="32"/>
                      <w:lang w:val="ru-RU"/>
                    </w:rPr>
                    <w:t>ч</w:t>
                  </w:r>
                  <w:proofErr w:type="spellEnd"/>
                  <w:proofErr w:type="gramEnd"/>
                  <w:r w:rsidR="00EC53A0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C761EF" w:rsidRPr="00F60D9B" w:rsidRDefault="00C761EF" w:rsidP="00EC53A0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C761EF" w:rsidRPr="001310CD" w:rsidRDefault="00C761EF" w:rsidP="00C761EF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F60D9B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C761EF" w:rsidRPr="00C761EF" w:rsidRDefault="00C761EF" w:rsidP="00EC53A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C3129B" w:rsidRPr="00C761EF" w:rsidRDefault="00C3129B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 w:rsidTr="00F9579C">
        <w:trPr>
          <w:trHeight w:val="402"/>
        </w:trPr>
        <w:tc>
          <w:tcPr>
            <w:tcW w:w="47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85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F9579C">
        <w:trPr>
          <w:trHeight w:val="425"/>
        </w:trPr>
        <w:tc>
          <w:tcPr>
            <w:tcW w:w="47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C3129B" w:rsidRPr="00C761EF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F9579C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C3129B" w:rsidRDefault="00C3129B"/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  <w:tr w:rsidR="00C3129B" w:rsidTr="00F9579C">
        <w:trPr>
          <w:trHeight w:val="180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2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3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6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8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78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8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6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0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81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6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C3129B">
        <w:trPr>
          <w:trHeight w:val="179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B30A00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EC53A0">
                    <w:rPr>
                      <w:i/>
                      <w:color w:val="000000"/>
                      <w:sz w:val="28"/>
                      <w:lang w:val="ru-RU"/>
                    </w:rPr>
                    <w:t>Волейбол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28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C3129B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C3129B" w:rsidRDefault="00C3129B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C3129B" w:rsidRPr="00F60D9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F45A61" w:rsidP="005D5705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Немилостивая С.Г.,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ст. преподаватель кафедры </w:t>
                  </w:r>
                  <w:r w:rsidRPr="00895DFC">
                    <w:rPr>
                      <w:color w:val="000000"/>
                      <w:sz w:val="28"/>
                      <w:lang w:val="ru-RU"/>
                    </w:rPr>
                    <w:t>физического воспитания и спорта</w:t>
                  </w:r>
                  <w:r w:rsidR="00C3129B" w:rsidRPr="00EC53A0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44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C3129B" w:rsidRPr="00F60D9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211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C3129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 w:rsidP="00B30A00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C3129B" w:rsidRDefault="00C3129B"/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EC53A0">
        <w:trPr>
          <w:trHeight w:val="425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B30A00">
                  <w:pPr>
                    <w:rPr>
                      <w:lang w:val="ru-RU"/>
                    </w:rPr>
                  </w:pPr>
                  <w:r w:rsidRPr="00EC360C">
                    <w:rPr>
                      <w:color w:val="000000"/>
                      <w:sz w:val="28"/>
                      <w:lang w:val="ru-RU"/>
                    </w:rPr>
                    <w:t xml:space="preserve">Е.А. </w:t>
                  </w:r>
                  <w:proofErr w:type="spellStart"/>
                  <w:r w:rsidRPr="00EC360C">
                    <w:rPr>
                      <w:color w:val="000000"/>
                      <w:sz w:val="28"/>
                      <w:lang w:val="ru-RU"/>
                    </w:rPr>
                    <w:t>Паулец</w:t>
                  </w:r>
                  <w:proofErr w:type="spellEnd"/>
                  <w:r w:rsidRPr="00EC360C">
                    <w:rPr>
                      <w:color w:val="000000"/>
                      <w:sz w:val="28"/>
                      <w:lang w:val="ru-RU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03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4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F9579C" w:rsidRDefault="00C3129B" w:rsidP="00F9579C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</w:rPr>
                    <w:t xml:space="preserve"> г. № 1</w:t>
                  </w:r>
                  <w:r w:rsidR="00F9579C">
                    <w:rPr>
                      <w:color w:val="000000"/>
                      <w:sz w:val="28"/>
                      <w:lang w:val="ru-RU"/>
                    </w:rPr>
                    <w:t>0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474"/>
        </w:trPr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c>
          <w:tcPr>
            <w:tcW w:w="4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3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9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37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C3129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50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425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</w:tbl>
    <w:p w:rsidR="00C3129B" w:rsidRDefault="00C3129B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C3129B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C3129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C3129B" w:rsidRDefault="00C3129B"/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EC53A0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Волейбол является развитие физических и психических качеств обучающихся, необходимых для их будущей профессиональной деятельности, через освоение знаний и умений игры в волейбол.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Основные задачи освоения дисциплины: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изучение общих вопросов о месте и значении волейбола как средства физической культуры в системе физического воспитания;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овладеть техникой игры в волейбол;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повышение  профессиональной 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квалификации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используя игровые навыки, тактику игровых моментов и ситуаций и правила поведения в игре;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развитие основных физических качеств: быстроты, выносливости,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скоростно-силовых качеств;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укрепление здоровья обучающихся, физического развития, повышение работоспособности;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мотивационно-ценностного отношения к физической культуре, отдельным видам спорта (волейбол), установки на здоровый образ жизни, физическое самосовершенствование и самовоспитание;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формирование индивидуально-психологических  и социально-психологических качеств и свойств личности необходимых для успешной профессиональной деятельности;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      - воспитании личности, способной к самостоятельной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т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ворческой дея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t>тельности.</w:t>
                  </w:r>
                  <w:r w:rsidR="00EC53A0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7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2"/>
              <w:gridCol w:w="4424"/>
            </w:tblGrid>
            <w:tr w:rsidR="00C3129B" w:rsidRPr="00F60D9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C3129B" w:rsidRPr="00F60D9B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УК-7.1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способы контроля, оценки физического развития и физической подготовленности;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приобретенные знания в области физической культуры и спорта для достижения жизненных и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профессиональных целей;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-самостоятельно развивать и поддерживать физические качества..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C3129B" w:rsidRPr="00F60D9B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УК-7.2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П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C53A0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59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дисциплины Физическая культура и спорт.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   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03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- 1,2,3,4,5,6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206</w:t>
                  </w:r>
                </w:p>
              </w:tc>
            </w:tr>
            <w:tr w:rsidR="00EC53A0" w:rsidRPr="00F60D9B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198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lastRenderedPageBreak/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122</w:t>
                  </w:r>
                </w:p>
              </w:tc>
            </w:tr>
            <w:tr w:rsidR="00EC53A0" w:rsidRPr="00F60D9B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9615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622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3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- 1,2,3,4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23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C53A0" w:rsidRDefault="00EC53A0" w:rsidP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14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F96028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F96028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60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310</w:t>
                  </w:r>
                </w:p>
              </w:tc>
            </w:tr>
            <w:tr w:rsidR="00EC53A0" w:rsidRPr="00F60D9B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F96028" w:rsidRDefault="00EC53A0" w:rsidP="00C3129B">
                  <w:pPr>
                    <w:rPr>
                      <w:lang w:val="ru-RU"/>
                    </w:rPr>
                  </w:pPr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F96028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F96028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 w:rsidRPr="00F96028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/>
              </w:tc>
            </w:tr>
            <w:tr w:rsidR="00EC53A0" w:rsidTr="00C3129B">
              <w:trPr>
                <w:trHeight w:val="288"/>
              </w:trPr>
              <w:tc>
                <w:tcPr>
                  <w:tcW w:w="9621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C53A0" w:rsidTr="00C3129B">
              <w:trPr>
                <w:trHeight w:val="279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Default="00EC53A0" w:rsidP="00C3129B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C53A0" w:rsidTr="00C3129B">
              <w:trPr>
                <w:trHeight w:val="288"/>
              </w:trPr>
              <w:tc>
                <w:tcPr>
                  <w:tcW w:w="62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C53A0" w:rsidRDefault="00EC53A0" w:rsidP="00C3129B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3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C53A0" w:rsidRPr="00970041" w:rsidRDefault="00EC53A0" w:rsidP="00C3129B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328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78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Default="00EC53A0">
            <w:pPr>
              <w:rPr>
                <w:lang w:val="ru-RU"/>
              </w:rPr>
            </w:pPr>
          </w:p>
          <w:p w:rsidR="00EC53A0" w:rsidRPr="00EC53A0" w:rsidRDefault="00EC53A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41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F60D9B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F60D9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F60D9B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198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329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5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4"/>
              <w:gridCol w:w="2659"/>
              <w:gridCol w:w="929"/>
              <w:gridCol w:w="731"/>
              <w:gridCol w:w="1396"/>
              <w:gridCol w:w="977"/>
              <w:gridCol w:w="927"/>
              <w:gridCol w:w="1558"/>
            </w:tblGrid>
            <w:tr w:rsidR="00EC53A0" w:rsidRPr="00F60D9B" w:rsidTr="00EC53A0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</w:tr>
            <w:tr w:rsidR="00C3129B" w:rsidRPr="00F60D9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C3129B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  <w:tr w:rsidR="00EC53A0" w:rsidRPr="00F60D9B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EC53A0" w:rsidTr="00EC53A0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EC53A0" w:rsidTr="00EC53A0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EC53A0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644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C3129B" w:rsidRPr="00F60D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Правила организации и проведения соревнований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Воспитание физических каче</w:t>
                  </w:r>
                  <w:proofErr w:type="gramStart"/>
                  <w:r w:rsidRPr="00EC53A0">
                    <w:rPr>
                      <w:color w:val="000000"/>
                      <w:sz w:val="24"/>
                      <w:lang w:val="ru-RU"/>
                    </w:rPr>
                    <w:t>ств в пр</w:t>
                  </w:r>
                  <w:proofErr w:type="gramEnd"/>
                  <w:r w:rsidRPr="00EC53A0">
                    <w:rPr>
                      <w:color w:val="000000"/>
                      <w:sz w:val="24"/>
                      <w:lang w:val="ru-RU"/>
                    </w:rPr>
                    <w:t>оцессе игры волейбол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перемещений и методика обучения в волейболе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передачи мяча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нападающего удара и методика обучения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Обучение и совершенствование технике противодействий в волейболе.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Совершенствование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навыков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игры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волейбол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Интеграция приемов техники, тактики, физических способностей в игровую и соревновательную деятельность.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1,2,3,4,5,6,7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92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062219" w:rsidRDefault="0006221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7. ОЦЕНОЧНЫЕ МАТЕРИАЛЫ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06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062219">
                  <w:pPr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29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4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Основная учебная литература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1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Д. С.  Теория и история физической культуры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Д.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Алхасов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191 с. — (Высшее образование). — ISBN 978-5-534-04714-1.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https://urait.ru/bcode/563620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2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М. Н.  Физическая культура и спорт в вузах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/ М. Н.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Стриханов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В. И. Савинков. — 2-е изд. — Москва :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160 с. — (Высшее образование). — ISBN 978-5-534-10524-7.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https://urait.ru/bcode/564215</w:t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3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А. Б.  Физическая культура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учебник и практикум для вузов / А. Б.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Муллер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, Н. С.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Дядичкина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Ю. А. Богащенко. — Москва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Издательство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>, 2025. — 424 с. — (Высшее образование). — ISBN 978-5-534-02483-8. — Текст</w:t>
            </w:r>
            <w:proofErr w:type="gramStart"/>
            <w:r w:rsidRPr="00A34394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A34394">
              <w:rPr>
                <w:bCs/>
                <w:sz w:val="28"/>
                <w:szCs w:val="28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A34394">
              <w:rPr>
                <w:bCs/>
                <w:sz w:val="28"/>
                <w:szCs w:val="28"/>
                <w:lang w:val="ru-RU"/>
              </w:rPr>
              <w:t>Юрайт</w:t>
            </w:r>
            <w:proofErr w:type="spellEnd"/>
            <w:r w:rsidRPr="00A34394">
              <w:rPr>
                <w:bCs/>
                <w:sz w:val="28"/>
                <w:szCs w:val="28"/>
                <w:lang w:val="ru-RU"/>
              </w:rPr>
              <w:t xml:space="preserve"> [сайт]. — URL: </w:t>
            </w:r>
            <w:r w:rsidR="00EB51EE">
              <w:fldChar w:fldCharType="begin"/>
            </w:r>
            <w:r w:rsidR="00EB51EE" w:rsidRPr="00F60D9B">
              <w:rPr>
                <w:lang w:val="ru-RU"/>
              </w:rPr>
              <w:instrText xml:space="preserve"> </w:instrText>
            </w:r>
            <w:r w:rsidR="00EB51EE">
              <w:instrText>HYPERLINK</w:instrText>
            </w:r>
            <w:r w:rsidR="00EB51EE" w:rsidRPr="00F60D9B">
              <w:rPr>
                <w:lang w:val="ru-RU"/>
              </w:rPr>
              <w:instrText xml:space="preserve"> "</w:instrText>
            </w:r>
            <w:r w:rsidR="00EB51EE">
              <w:instrText>https</w:instrText>
            </w:r>
            <w:r w:rsidR="00EB51EE" w:rsidRPr="00F60D9B">
              <w:rPr>
                <w:lang w:val="ru-RU"/>
              </w:rPr>
              <w:instrText>://</w:instrText>
            </w:r>
            <w:r w:rsidR="00EB51EE">
              <w:instrText>urait</w:instrText>
            </w:r>
            <w:r w:rsidR="00EB51EE" w:rsidRPr="00F60D9B">
              <w:rPr>
                <w:lang w:val="ru-RU"/>
              </w:rPr>
              <w:instrText>.</w:instrText>
            </w:r>
            <w:r w:rsidR="00EB51EE">
              <w:instrText>ru</w:instrText>
            </w:r>
            <w:r w:rsidR="00EB51EE" w:rsidRPr="00F60D9B">
              <w:rPr>
                <w:lang w:val="ru-RU"/>
              </w:rPr>
              <w:instrText>/</w:instrText>
            </w:r>
            <w:r w:rsidR="00EB51EE">
              <w:instrText>bcode</w:instrText>
            </w:r>
            <w:r w:rsidR="00EB51EE" w:rsidRPr="00F60D9B">
              <w:rPr>
                <w:lang w:val="ru-RU"/>
              </w:rPr>
              <w:instrText xml:space="preserve">/559943" </w:instrText>
            </w:r>
            <w:r w:rsidR="00EB51EE">
              <w:fldChar w:fldCharType="separate"/>
            </w:r>
            <w:r w:rsidRPr="00A34394">
              <w:rPr>
                <w:rStyle w:val="a6"/>
                <w:bCs/>
                <w:sz w:val="28"/>
                <w:szCs w:val="28"/>
                <w:lang w:val="ru-RU"/>
              </w:rPr>
              <w:t>https://urait.ru/bcode/559943</w:t>
            </w:r>
            <w:r w:rsidR="00EB51EE">
              <w:rPr>
                <w:rStyle w:val="a6"/>
                <w:bCs/>
                <w:sz w:val="28"/>
                <w:szCs w:val="28"/>
                <w:lang w:val="ru-RU"/>
              </w:rPr>
              <w:fldChar w:fldCharType="end"/>
            </w:r>
          </w:p>
          <w:p w:rsidR="00062219" w:rsidRPr="00A34394" w:rsidRDefault="00062219" w:rsidP="00062219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A34394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C508C4" w:rsidRPr="00957D66" w:rsidRDefault="00062219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4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Баскетбол, волейбол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редакцией Е.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2-е изд.,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176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978-5-534-19017-5. — Текст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B51EE">
              <w:fldChar w:fldCharType="begin"/>
            </w:r>
            <w:r w:rsidR="00EB51EE" w:rsidRPr="00F60D9B">
              <w:rPr>
                <w:lang w:val="ru-RU"/>
              </w:rPr>
              <w:instrText xml:space="preserve"> </w:instrText>
            </w:r>
            <w:r w:rsidR="00EB51EE">
              <w:instrText>HYPERLINK</w:instrText>
            </w:r>
            <w:r w:rsidR="00EB51EE" w:rsidRPr="00F60D9B">
              <w:rPr>
                <w:lang w:val="ru-RU"/>
              </w:rPr>
              <w:instrText xml:space="preserve"> "</w:instrText>
            </w:r>
            <w:r w:rsidR="00EB51EE">
              <w:instrText>https</w:instrText>
            </w:r>
            <w:r w:rsidR="00EB51EE" w:rsidRPr="00F60D9B">
              <w:rPr>
                <w:lang w:val="ru-RU"/>
              </w:rPr>
              <w:instrText>://</w:instrText>
            </w:r>
            <w:r w:rsidR="00EB51EE">
              <w:instrText>urait</w:instrText>
            </w:r>
            <w:r w:rsidR="00EB51EE" w:rsidRPr="00F60D9B">
              <w:rPr>
                <w:lang w:val="ru-RU"/>
              </w:rPr>
              <w:instrText>.</w:instrText>
            </w:r>
            <w:r w:rsidR="00EB51EE">
              <w:instrText>ru</w:instrText>
            </w:r>
            <w:r w:rsidR="00EB51EE" w:rsidRPr="00F60D9B">
              <w:rPr>
                <w:lang w:val="ru-RU"/>
              </w:rPr>
              <w:instrText>/</w:instrText>
            </w:r>
            <w:r w:rsidR="00EB51EE">
              <w:instrText>bcode</w:instrText>
            </w:r>
            <w:r w:rsidR="00EB51EE" w:rsidRPr="00F60D9B">
              <w:rPr>
                <w:lang w:val="ru-RU"/>
              </w:rPr>
              <w:instrText>/569039" \</w:instrText>
            </w:r>
            <w:r w:rsidR="00EB51EE">
              <w:instrText>t</w:instrText>
            </w:r>
            <w:r w:rsidR="00EB51EE" w:rsidRPr="00F60D9B">
              <w:rPr>
                <w:lang w:val="ru-RU"/>
              </w:rPr>
              <w:instrText xml:space="preserve"> "_</w:instrText>
            </w:r>
            <w:r w:rsidR="00EB51EE">
              <w:instrText>blank</w:instrText>
            </w:r>
            <w:r w:rsidR="00EB51EE" w:rsidRPr="00F60D9B">
              <w:rPr>
                <w:lang w:val="ru-RU"/>
              </w:rPr>
              <w:instrText xml:space="preserve">" </w:instrText>
            </w:r>
            <w:r w:rsidR="00EB51EE">
              <w:fldChar w:fldCharType="separate"/>
            </w:r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="00C508C4"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/569039</w:t>
            </w:r>
            <w:r w:rsidR="00EB51EE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(дата обращения: 21.07.2025)</w:t>
            </w:r>
            <w:proofErr w:type="gramStart"/>
            <w:r w:rsidR="00C508C4"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="00C508C4" w:rsidRPr="00957D66">
              <w:rPr>
                <w:bCs/>
                <w:sz w:val="28"/>
                <w:szCs w:val="28"/>
                <w:lang w:val="ru-RU"/>
              </w:rPr>
              <w:t>.</w:t>
            </w:r>
            <w:proofErr w:type="gramEnd"/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5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  <w:t xml:space="preserve">СПОРТИВНЫЕ игры : совершенствование спортивного мастерства: учебник для вузов / под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ред.Ю.Д.Железняка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,Ю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.М.Портнова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изд.,стер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>. - М.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 xml:space="preserve"> :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Академия, 2008. - 397с. : ил. - (Высшее профессиональное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.Ф</w:t>
            </w:r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>изическая</w:t>
            </w:r>
            <w:proofErr w:type="spellEnd"/>
            <w:r w:rsidRPr="00957D66">
              <w:rPr>
                <w:bCs/>
                <w:sz w:val="28"/>
                <w:szCs w:val="28"/>
                <w:lang w:val="ru-RU"/>
              </w:rPr>
              <w:t xml:space="preserve"> культура и спорт). - </w:t>
            </w:r>
            <w:proofErr w:type="spellStart"/>
            <w:r w:rsidRPr="00957D66">
              <w:rPr>
                <w:bCs/>
                <w:sz w:val="28"/>
                <w:szCs w:val="28"/>
                <w:lang w:val="ru-RU"/>
              </w:rPr>
              <w:t>Библиогр</w:t>
            </w:r>
            <w:proofErr w:type="gramStart"/>
            <w:r w:rsidRPr="00957D66">
              <w:rPr>
                <w:bCs/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957D66">
              <w:rPr>
                <w:bCs/>
                <w:sz w:val="28"/>
                <w:szCs w:val="28"/>
                <w:lang w:val="ru-RU"/>
              </w:rPr>
              <w:t xml:space="preserve"> конце глав. - ISBN 978-5-7695-5026-3.</w:t>
            </w:r>
          </w:p>
          <w:p w:rsidR="00C508C4" w:rsidRPr="00957D66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6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Элективные курсы по физической культуре. Практическая подготовка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Зайцева.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Издательство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321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978-5-534-19931-4. — Текст</w:t>
            </w:r>
            <w:proofErr w:type="gram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E90968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B51EE">
              <w:fldChar w:fldCharType="begin"/>
            </w:r>
            <w:r w:rsidR="00EB51EE" w:rsidRPr="00F60D9B">
              <w:rPr>
                <w:lang w:val="ru-RU"/>
              </w:rPr>
              <w:instrText xml:space="preserve"> </w:instrText>
            </w:r>
            <w:r w:rsidR="00EB51EE">
              <w:instrText>HYPERLINK</w:instrText>
            </w:r>
            <w:r w:rsidR="00EB51EE" w:rsidRPr="00F60D9B">
              <w:rPr>
                <w:lang w:val="ru-RU"/>
              </w:rPr>
              <w:instrText xml:space="preserve"> "</w:instrText>
            </w:r>
            <w:r w:rsidR="00EB51EE">
              <w:instrText>https</w:instrText>
            </w:r>
            <w:r w:rsidR="00EB51EE" w:rsidRPr="00F60D9B">
              <w:rPr>
                <w:lang w:val="ru-RU"/>
              </w:rPr>
              <w:instrText>://</w:instrText>
            </w:r>
            <w:r w:rsidR="00EB51EE">
              <w:instrText>urait</w:instrText>
            </w:r>
            <w:r w:rsidR="00EB51EE" w:rsidRPr="00F60D9B">
              <w:rPr>
                <w:lang w:val="ru-RU"/>
              </w:rPr>
              <w:instrText>.</w:instrText>
            </w:r>
            <w:r w:rsidR="00EB51EE">
              <w:instrText>ru</w:instrText>
            </w:r>
            <w:r w:rsidR="00EB51EE" w:rsidRPr="00F60D9B">
              <w:rPr>
                <w:lang w:val="ru-RU"/>
              </w:rPr>
              <w:instrText>/</w:instrText>
            </w:r>
            <w:r w:rsidR="00EB51EE">
              <w:instrText>bcode</w:instrText>
            </w:r>
            <w:r w:rsidR="00EB51EE" w:rsidRPr="00F60D9B">
              <w:rPr>
                <w:lang w:val="ru-RU"/>
              </w:rPr>
              <w:instrText>/566879" \</w:instrText>
            </w:r>
            <w:r w:rsidR="00EB51EE">
              <w:instrText>t</w:instrText>
            </w:r>
            <w:r w:rsidR="00EB51EE" w:rsidRPr="00F60D9B">
              <w:rPr>
                <w:lang w:val="ru-RU"/>
              </w:rPr>
              <w:instrText xml:space="preserve"> "_</w:instrText>
            </w:r>
            <w:r w:rsidR="00EB51EE">
              <w:instrText>blank</w:instrText>
            </w:r>
            <w:r w:rsidR="00EB51EE" w:rsidRPr="00F60D9B">
              <w:rPr>
                <w:lang w:val="ru-RU"/>
              </w:rPr>
              <w:instrText xml:space="preserve">" </w:instrText>
            </w:r>
            <w:r w:rsidR="00EB51EE">
              <w:fldChar w:fldCharType="separate"/>
            </w:r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E90968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/566879</w:t>
            </w:r>
            <w:r w:rsidR="00EB51EE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Pr="00957D66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Pr="00A34394" w:rsidRDefault="00C508C4" w:rsidP="00C508C4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957D66">
              <w:rPr>
                <w:bCs/>
                <w:sz w:val="28"/>
                <w:szCs w:val="28"/>
                <w:lang w:val="ru-RU"/>
              </w:rPr>
              <w:t>7</w:t>
            </w:r>
            <w:r w:rsidRPr="00957D66">
              <w:rPr>
                <w:bCs/>
                <w:sz w:val="28"/>
                <w:szCs w:val="28"/>
                <w:lang w:val="ru-RU"/>
              </w:rPr>
              <w:tab/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Спортивные игры: правила, тактика, техника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учебник для вузов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/ под общей редакцией Е.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В.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Конеевой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3-е изд.,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перераб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. и доп.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Москва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: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Издательство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, 2025.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344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— (Высшее образование).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ISBN 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978-5-534-18609-3. — Текст</w:t>
            </w:r>
            <w:proofErr w:type="gram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:</w:t>
            </w:r>
            <w:proofErr w:type="gram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электронный // Образовательная платформа </w:t>
            </w:r>
            <w:proofErr w:type="spellStart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Юрайт</w:t>
            </w:r>
            <w:proofErr w:type="spellEnd"/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[сайт]. — 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URL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:</w:t>
            </w:r>
            <w:r w:rsidRPr="00957D66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EB51EE">
              <w:fldChar w:fldCharType="begin"/>
            </w:r>
            <w:r w:rsidR="00EB51EE" w:rsidRPr="00F60D9B">
              <w:rPr>
                <w:lang w:val="ru-RU"/>
              </w:rPr>
              <w:instrText xml:space="preserve"> </w:instrText>
            </w:r>
            <w:r w:rsidR="00EB51EE">
              <w:instrText>HYPERLINK</w:instrText>
            </w:r>
            <w:r w:rsidR="00EB51EE" w:rsidRPr="00F60D9B">
              <w:rPr>
                <w:lang w:val="ru-RU"/>
              </w:rPr>
              <w:instrText xml:space="preserve"> "</w:instrText>
            </w:r>
            <w:r w:rsidR="00EB51EE">
              <w:instrText>https</w:instrText>
            </w:r>
            <w:r w:rsidR="00EB51EE" w:rsidRPr="00F60D9B">
              <w:rPr>
                <w:lang w:val="ru-RU"/>
              </w:rPr>
              <w:instrText>://</w:instrText>
            </w:r>
            <w:r w:rsidR="00EB51EE">
              <w:instrText>ur</w:instrText>
            </w:r>
            <w:r w:rsidR="00EB51EE">
              <w:instrText>ait</w:instrText>
            </w:r>
            <w:r w:rsidR="00EB51EE" w:rsidRPr="00F60D9B">
              <w:rPr>
                <w:lang w:val="ru-RU"/>
              </w:rPr>
              <w:instrText>.</w:instrText>
            </w:r>
            <w:r w:rsidR="00EB51EE">
              <w:instrText>ru</w:instrText>
            </w:r>
            <w:r w:rsidR="00EB51EE" w:rsidRPr="00F60D9B">
              <w:rPr>
                <w:lang w:val="ru-RU"/>
              </w:rPr>
              <w:instrText>/</w:instrText>
            </w:r>
            <w:r w:rsidR="00EB51EE">
              <w:instrText>bcode</w:instrText>
            </w:r>
            <w:r w:rsidR="00EB51EE" w:rsidRPr="00F60D9B">
              <w:rPr>
                <w:lang w:val="ru-RU"/>
              </w:rPr>
              <w:instrText>/565604" \</w:instrText>
            </w:r>
            <w:r w:rsidR="00EB51EE">
              <w:instrText>t</w:instrText>
            </w:r>
            <w:r w:rsidR="00EB51EE" w:rsidRPr="00F60D9B">
              <w:rPr>
                <w:lang w:val="ru-RU"/>
              </w:rPr>
              <w:instrText xml:space="preserve"> "_</w:instrText>
            </w:r>
            <w:r w:rsidR="00EB51EE">
              <w:instrText>blank</w:instrText>
            </w:r>
            <w:r w:rsidR="00EB51EE" w:rsidRPr="00F60D9B">
              <w:rPr>
                <w:lang w:val="ru-RU"/>
              </w:rPr>
              <w:instrText xml:space="preserve">" </w:instrText>
            </w:r>
            <w:r w:rsidR="00EB51EE">
              <w:fldChar w:fldCharType="separate"/>
            </w:r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https</w:t>
            </w:r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://</w:t>
            </w:r>
            <w:proofErr w:type="spellStart"/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urait</w:t>
            </w:r>
            <w:proofErr w:type="spellEnd"/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.</w:t>
            </w:r>
            <w:proofErr w:type="spellStart"/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ru</w:t>
            </w:r>
            <w:proofErr w:type="spellEnd"/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</w:t>
            </w:r>
            <w:proofErr w:type="spellStart"/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</w:rPr>
              <w:t>bcode</w:t>
            </w:r>
            <w:proofErr w:type="spellEnd"/>
            <w:r w:rsidRPr="00957D66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t>/565604</w:t>
            </w:r>
            <w:r w:rsidR="00EB51EE">
              <w:rPr>
                <w:rStyle w:val="a6"/>
                <w:color w:val="486C97"/>
                <w:sz w:val="28"/>
                <w:szCs w:val="28"/>
                <w:bdr w:val="single" w:sz="2" w:space="0" w:color="E5E7EB" w:frame="1"/>
                <w:shd w:val="clear" w:color="auto" w:fill="FFFFFF"/>
                <w:lang w:val="ru-RU"/>
              </w:rPr>
              <w:fldChar w:fldCharType="end"/>
            </w:r>
            <w:r w:rsidR="00062219" w:rsidRPr="00A34394">
              <w:rPr>
                <w:bCs/>
                <w:sz w:val="28"/>
                <w:szCs w:val="28"/>
                <w:lang w:val="ru-RU"/>
              </w:rPr>
              <w:t>.</w:t>
            </w:r>
          </w:p>
          <w:p w:rsidR="00062219" w:rsidRDefault="00062219" w:rsidP="00062219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  <w:p w:rsidR="00062219" w:rsidRPr="00A34394" w:rsidRDefault="00062219" w:rsidP="0006221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Pr="00A34394">
              <w:rPr>
                <w:b/>
                <w:sz w:val="28"/>
                <w:szCs w:val="28"/>
                <w:lang w:val="ru-RU"/>
              </w:rPr>
              <w:t>ормативные документы</w:t>
            </w:r>
          </w:p>
          <w:p w:rsidR="00C3129B" w:rsidRPr="00EC53A0" w:rsidRDefault="00062219" w:rsidP="00062219">
            <w:pPr>
              <w:rPr>
                <w:lang w:val="ru-RU"/>
              </w:rPr>
            </w:pPr>
            <w:r w:rsidRPr="00A34394">
              <w:rPr>
                <w:bCs/>
                <w:sz w:val="28"/>
                <w:szCs w:val="28"/>
                <w:lang w:val="ru-RU"/>
              </w:rPr>
              <w:t>9</w:t>
            </w:r>
            <w:r w:rsidRPr="00A34394">
              <w:rPr>
                <w:bCs/>
                <w:sz w:val="28"/>
                <w:szCs w:val="28"/>
                <w:lang w:val="ru-RU"/>
              </w:rPr>
              <w:tab/>
              <w:t>Основы законодательства РФ о физической культуре и спорте  от 27.04..1993, № 4868-1</w:t>
            </w: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272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21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C3129B" w:rsidRPr="00F60D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Образовательный сайт: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latinsk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F60D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F60D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- Официальный сайт министерства здравоохранения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rosminzdrav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C3129B" w:rsidRPr="00F60D9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>- Официальный сайт России по волейболу</w:t>
                  </w: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volley</w:t>
                  </w:r>
                  <w:r w:rsidRPr="00EC53A0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294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8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RPr="00F60D9B" w:rsidTr="00EC53A0"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EC53A0" w:rsidRPr="00F60D9B" w:rsidTr="00EC53A0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3129B" w:rsidRPr="00F60D9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Pr="00EC53A0" w:rsidRDefault="00C3129B">
                  <w:pPr>
                    <w:jc w:val="center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312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3129B" w:rsidRPr="00F60D9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3129B" w:rsidRDefault="00C3129B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271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EC53A0" w:rsidTr="00EC53A0">
        <w:trPr>
          <w:trHeight w:val="425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Default="00C3129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C3129B" w:rsidRDefault="00C3129B"/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C3129B">
        <w:trPr>
          <w:trHeight w:val="120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240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157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1144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72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283" w:type="dxa"/>
          </w:tcPr>
          <w:p w:rsidR="00C3129B" w:rsidRDefault="00C3129B">
            <w:pPr>
              <w:pStyle w:val="EmptyLayoutCell"/>
            </w:pPr>
          </w:p>
        </w:tc>
      </w:tr>
      <w:tr w:rsidR="00EC53A0" w:rsidRPr="00F60D9B" w:rsidTr="00EC53A0">
        <w:trPr>
          <w:trHeight w:val="425"/>
        </w:trPr>
        <w:tc>
          <w:tcPr>
            <w:tcW w:w="23" w:type="dxa"/>
          </w:tcPr>
          <w:p w:rsidR="00C3129B" w:rsidRDefault="00C3129B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3129B" w:rsidRPr="00F60D9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3129B" w:rsidRPr="00EC53A0" w:rsidRDefault="00C3129B" w:rsidP="00C508C4">
                  <w:pPr>
                    <w:spacing w:before="200" w:after="200"/>
                    <w:ind w:firstLine="789"/>
                    <w:jc w:val="both"/>
                    <w:rPr>
                      <w:lang w:val="ru-RU"/>
                    </w:rPr>
                  </w:pPr>
                  <w:r w:rsidRPr="00EC53A0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EC53A0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EC53A0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C3129B" w:rsidRPr="00EC53A0" w:rsidRDefault="00C3129B" w:rsidP="00C508C4">
                  <w:pPr>
                    <w:spacing w:after="200"/>
                    <w:ind w:firstLine="789"/>
                    <w:jc w:val="both"/>
                    <w:rPr>
                      <w:lang w:val="ru-RU"/>
                    </w:rPr>
                  </w:pPr>
                  <w:proofErr w:type="gramStart"/>
                  <w:r w:rsidRPr="00EC53A0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C3129B" w:rsidRPr="00EC53A0" w:rsidRDefault="00C3129B">
                  <w:pPr>
                    <w:rPr>
                      <w:lang w:val="ru-RU"/>
                    </w:rPr>
                  </w:pPr>
                </w:p>
              </w:tc>
            </w:tr>
          </w:tbl>
          <w:p w:rsidR="00C3129B" w:rsidRPr="00EC53A0" w:rsidRDefault="00C3129B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  <w:tr w:rsidR="00C3129B" w:rsidRPr="00F60D9B">
        <w:trPr>
          <w:trHeight w:val="1268"/>
        </w:trPr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C3129B" w:rsidRPr="00EC53A0" w:rsidRDefault="00C3129B">
            <w:pPr>
              <w:pStyle w:val="EmptyLayoutCell"/>
              <w:rPr>
                <w:lang w:val="ru-RU"/>
              </w:rPr>
            </w:pPr>
          </w:p>
        </w:tc>
      </w:tr>
    </w:tbl>
    <w:p w:rsidR="00C3129B" w:rsidRPr="00EC53A0" w:rsidRDefault="00C3129B">
      <w:pPr>
        <w:rPr>
          <w:lang w:val="ru-RU"/>
        </w:rPr>
      </w:pPr>
    </w:p>
    <w:sectPr w:rsidR="00C3129B" w:rsidRPr="00EC53A0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EE" w:rsidRDefault="00EB51EE">
      <w:r>
        <w:separator/>
      </w:r>
    </w:p>
  </w:endnote>
  <w:endnote w:type="continuationSeparator" w:id="0">
    <w:p w:rsidR="00EB51EE" w:rsidRDefault="00EB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p w:rsidR="00C3129B" w:rsidRDefault="00C3129B">
          <w:pPr>
            <w:pStyle w:val="EmptyLayoutCell"/>
          </w:pPr>
        </w:p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  <w:tr w:rsidR="00C3129B">
      <w:tc>
        <w:tcPr>
          <w:tcW w:w="8796" w:type="dxa"/>
        </w:tcPr>
        <w:p w:rsidR="00C3129B" w:rsidRDefault="00C3129B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C3129B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C3129B" w:rsidRDefault="00C3129B"/>
            </w:tc>
          </w:tr>
        </w:tbl>
        <w:p w:rsidR="00C3129B" w:rsidRDefault="00C3129B"/>
      </w:tc>
      <w:tc>
        <w:tcPr>
          <w:tcW w:w="463" w:type="dxa"/>
        </w:tcPr>
        <w:p w:rsidR="00C3129B" w:rsidRDefault="00C3129B">
          <w:pPr>
            <w:pStyle w:val="EmptyLayoutCell"/>
          </w:pPr>
        </w:p>
      </w:tc>
    </w:tr>
  </w:tbl>
  <w:p w:rsidR="00C3129B" w:rsidRDefault="00C312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EE" w:rsidRDefault="00EB51EE">
      <w:r>
        <w:separator/>
      </w:r>
    </w:p>
  </w:footnote>
  <w:footnote w:type="continuationSeparator" w:id="0">
    <w:p w:rsidR="00EB51EE" w:rsidRDefault="00EB5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0"/>
    <w:rsid w:val="00062219"/>
    <w:rsid w:val="000A2D2A"/>
    <w:rsid w:val="001A2448"/>
    <w:rsid w:val="00203D35"/>
    <w:rsid w:val="00285C60"/>
    <w:rsid w:val="005D5705"/>
    <w:rsid w:val="006272B1"/>
    <w:rsid w:val="00B30A00"/>
    <w:rsid w:val="00C3129B"/>
    <w:rsid w:val="00C508C4"/>
    <w:rsid w:val="00C761EF"/>
    <w:rsid w:val="00DE6095"/>
    <w:rsid w:val="00EB51EE"/>
    <w:rsid w:val="00EC53A0"/>
    <w:rsid w:val="00EC5F06"/>
    <w:rsid w:val="00F45A61"/>
    <w:rsid w:val="00F60D9B"/>
    <w:rsid w:val="00F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0622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19"/>
    <w:rPr>
      <w:rFonts w:ascii="Tahoma" w:hAnsi="Tahoma" w:cs="Tahoma"/>
      <w:sz w:val="16"/>
      <w:szCs w:val="16"/>
      <w:lang w:val="en-US" w:eastAsia="en-US"/>
    </w:rPr>
  </w:style>
  <w:style w:type="character" w:styleId="a6">
    <w:name w:val="Hyperlink"/>
    <w:uiPriority w:val="99"/>
    <w:unhideWhenUsed/>
    <w:rsid w:val="0006221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2077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6</cp:revision>
  <dcterms:created xsi:type="dcterms:W3CDTF">2025-06-03T04:41:00Z</dcterms:created>
  <dcterms:modified xsi:type="dcterms:W3CDTF">2025-11-12T08:46:00Z</dcterms:modified>
</cp:coreProperties>
</file>